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B1" w:rsidRDefault="00250FD5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Appendix 13 </w:t>
      </w:r>
      <w:r w:rsidR="006D5F78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ICCAT Transshipment Declaration</w:t>
      </w:r>
    </w:p>
    <w:p w:rsidR="0000753A" w:rsidRPr="00E05863" w:rsidRDefault="0000753A" w:rsidP="0000753A">
      <w:pPr>
        <w:spacing w:line="2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                                                          </w:t>
      </w:r>
      <w:r w:rsidR="00E0586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50FD5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</w:t>
      </w:r>
      <w:r w:rsidR="006D5F78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E05863">
        <w:rPr>
          <w:rFonts w:ascii="Times New Roman" w:eastAsia="標楷體" w:hAnsi="Times New Roman" w:cs="Times New Roman"/>
          <w:bCs/>
          <w:kern w:val="0"/>
          <w:sz w:val="20"/>
          <w:szCs w:val="20"/>
        </w:rPr>
        <w:sym w:font="Wingdings 2" w:char="F0A3"/>
      </w:r>
      <w:r w:rsidRPr="00E058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  <w:r w:rsidR="00250FD5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a tuna </w:t>
      </w:r>
      <w:proofErr w:type="spellStart"/>
      <w:r w:rsidR="00250FD5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longliner</w:t>
      </w:r>
      <w:proofErr w:type="spellEnd"/>
      <w:r w:rsidRPr="00E058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</w:p>
    <w:p w:rsidR="00B44B26" w:rsidRPr="00B44B26" w:rsidRDefault="0000753A" w:rsidP="0000753A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                          </w:t>
      </w:r>
      <w:r w:rsidR="00E05863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             </w:t>
      </w:r>
      <w:r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E05863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  </w:t>
      </w:r>
      <w:r w:rsidR="00B44B26" w:rsidRPr="00B44B26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ICCAT Transshipment Declaration</w:t>
      </w:r>
      <w:r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E05863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        </w:t>
      </w:r>
      <w:r w:rsidR="00250FD5" w:rsidRPr="00E058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Applied by</w:t>
      </w:r>
      <w:r w:rsidR="00250FD5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250FD5">
        <w:rPr>
          <w:rFonts w:ascii="Times New Roman" w:eastAsia="標楷體" w:hAnsi="Times New Roman" w:cs="Times New Roman" w:hint="eastAsia"/>
          <w:b/>
          <w:bCs/>
          <w:kern w:val="0"/>
          <w:sz w:val="4"/>
          <w:szCs w:val="4"/>
        </w:rPr>
        <w:t xml:space="preserve">    </w:t>
      </w:r>
      <w:r w:rsidR="006D5F78">
        <w:rPr>
          <w:rFonts w:ascii="Times New Roman" w:eastAsia="標楷體" w:hAnsi="Times New Roman" w:cs="Times New Roman" w:hint="eastAsia"/>
          <w:b/>
          <w:bCs/>
          <w:kern w:val="0"/>
          <w:sz w:val="4"/>
          <w:szCs w:val="4"/>
        </w:rPr>
        <w:t xml:space="preserve">          </w:t>
      </w:r>
      <w:r w:rsidRPr="00E05863">
        <w:rPr>
          <w:rFonts w:ascii="Times New Roman" w:eastAsia="標楷體" w:hAnsi="Times New Roman" w:cs="Times New Roman"/>
          <w:bCs/>
          <w:kern w:val="0"/>
          <w:sz w:val="20"/>
          <w:szCs w:val="20"/>
        </w:rPr>
        <w:sym w:font="Wingdings 2" w:char="F0A3"/>
      </w:r>
      <w:r w:rsidR="00250FD5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a</w:t>
      </w:r>
      <w:r w:rsidRPr="00E058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  <w:r w:rsidR="00250FD5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c</w:t>
      </w:r>
      <w:r w:rsidRPr="00E058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arrier</w:t>
      </w:r>
      <w:r w:rsidR="00250FD5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vessel</w:t>
      </w:r>
    </w:p>
    <w:tbl>
      <w:tblPr>
        <w:tblW w:w="153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51"/>
        <w:gridCol w:w="351"/>
        <w:gridCol w:w="236"/>
        <w:gridCol w:w="362"/>
        <w:gridCol w:w="362"/>
        <w:gridCol w:w="236"/>
        <w:gridCol w:w="362"/>
        <w:gridCol w:w="362"/>
        <w:gridCol w:w="236"/>
        <w:gridCol w:w="756"/>
        <w:gridCol w:w="354"/>
        <w:gridCol w:w="354"/>
        <w:gridCol w:w="354"/>
        <w:gridCol w:w="355"/>
        <w:gridCol w:w="1251"/>
        <w:gridCol w:w="1380"/>
        <w:gridCol w:w="3120"/>
        <w:gridCol w:w="3120"/>
      </w:tblGrid>
      <w:tr w:rsidR="00B44B26" w:rsidRPr="00B44B26" w:rsidTr="00941A72">
        <w:tc>
          <w:tcPr>
            <w:tcW w:w="777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b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Carrier vessel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Vessel Name and radio call sign: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Flag Country/Entity/Fishing Entity: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Flag State authorization number: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Domestic Registration Number: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ICCAT Record Number:</w:t>
            </w:r>
          </w:p>
          <w:p w:rsidR="00B44B26" w:rsidRPr="006E42F6" w:rsidRDefault="00AC42CF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IMO Number, if any:</w:t>
            </w:r>
          </w:p>
          <w:p w:rsidR="00B44B26" w:rsidRPr="006E42F6" w:rsidRDefault="00B44B26" w:rsidP="006E42F6">
            <w:pPr>
              <w:pStyle w:val="a3"/>
              <w:widowControl w:val="0"/>
              <w:spacing w:line="20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b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b/>
                <w:sz w:val="20"/>
                <w:szCs w:val="24"/>
              </w:rPr>
              <w:t>Fishing vessel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Vessel Name and radio call sign: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Flag CPC: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Flag CPC authorization number: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Domestic Registration Number: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ICCAT Record Number, if applicable: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IMO Number, if any:</w:t>
            </w:r>
          </w:p>
          <w:p w:rsidR="00B44B26" w:rsidRPr="006E42F6" w:rsidRDefault="00CF68A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新細明體" w:hAnsi="Times New Roman" w:cs="Times New Roman"/>
                <w:sz w:val="20"/>
                <w:szCs w:val="24"/>
              </w:rPr>
              <w:t>External identification:</w:t>
            </w:r>
          </w:p>
        </w:tc>
      </w:tr>
      <w:tr w:rsidR="00B44B26" w:rsidRPr="00B44B26" w:rsidTr="00807466">
        <w:trPr>
          <w:trHeight w:val="308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8F605F" w:rsidP="0026348A">
            <w:pPr>
              <w:pStyle w:val="a3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Day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8F605F" w:rsidP="008F605F">
            <w:pPr>
              <w:pStyle w:val="a3"/>
              <w:ind w:rightChars="-31" w:right="-74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Month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8F605F" w:rsidP="0026348A">
            <w:pPr>
              <w:pStyle w:val="a3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Hour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44B26" w:rsidRPr="00B44B26" w:rsidRDefault="008F605F" w:rsidP="0026348A">
            <w:pPr>
              <w:pStyle w:val="a3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Year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  <w:r w:rsidRPr="00B44B26">
              <w:rPr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  <w:r w:rsidRPr="00B44B26">
              <w:rPr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B26" w:rsidRPr="00B44B26" w:rsidRDefault="00B44B26" w:rsidP="00263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44B26" w:rsidRPr="00B44B26" w:rsidRDefault="00672B3E" w:rsidP="0026348A">
            <w:pPr>
              <w:pStyle w:val="a3"/>
              <w:ind w:leftChars="300" w:left="720"/>
              <w:rPr>
                <w:sz w:val="20"/>
                <w:szCs w:val="20"/>
              </w:rPr>
            </w:pPr>
            <w:r w:rsidRPr="00672B3E">
              <w:rPr>
                <w:sz w:val="20"/>
                <w:szCs w:val="20"/>
              </w:rPr>
              <w:t>Agent’s name: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B44B26" w:rsidRPr="00B44B26" w:rsidRDefault="00672B3E" w:rsidP="0026348A">
            <w:pPr>
              <w:pStyle w:val="a3"/>
              <w:rPr>
                <w:sz w:val="20"/>
                <w:szCs w:val="20"/>
              </w:rPr>
            </w:pPr>
            <w:r w:rsidRPr="00672B3E">
              <w:rPr>
                <w:sz w:val="20"/>
                <w:szCs w:val="20"/>
              </w:rPr>
              <w:t>F. V. Master’s name: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B44B26" w:rsidRPr="00B44B26" w:rsidRDefault="00672B3E" w:rsidP="0026348A">
            <w:pPr>
              <w:pStyle w:val="a3"/>
              <w:rPr>
                <w:sz w:val="20"/>
                <w:szCs w:val="20"/>
              </w:rPr>
            </w:pPr>
            <w:r w:rsidRPr="00672B3E">
              <w:rPr>
                <w:sz w:val="20"/>
                <w:szCs w:val="20"/>
              </w:rPr>
              <w:t>Carrier vessel Master’s name:</w:t>
            </w:r>
          </w:p>
        </w:tc>
      </w:tr>
      <w:tr w:rsidR="00B44B26" w:rsidRPr="00B44B26" w:rsidTr="00807466"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B26" w:rsidRPr="006E42F6" w:rsidRDefault="00941A7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Departure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B26" w:rsidRPr="006E42F6" w:rsidRDefault="00672B3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from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4B26" w:rsidRPr="00B44B26" w:rsidTr="00807466"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B26" w:rsidRPr="006E42F6" w:rsidRDefault="00941A7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Return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B26" w:rsidRPr="006E42F6" w:rsidRDefault="00672B3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to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26" w:rsidRPr="006E42F6" w:rsidRDefault="00B44B2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26" w:rsidRPr="006E42F6" w:rsidRDefault="00672B3E" w:rsidP="006E42F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Signature: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44B26" w:rsidRPr="006E42F6" w:rsidRDefault="00672B3E" w:rsidP="006E42F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Signature: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44B26" w:rsidRPr="006E42F6" w:rsidRDefault="00672B3E" w:rsidP="006E42F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Signature:</w:t>
            </w:r>
          </w:p>
        </w:tc>
      </w:tr>
      <w:tr w:rsidR="00807466" w:rsidRPr="00B44B26" w:rsidTr="00807466"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Transshipment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6D5F78" w:rsidRDefault="00A64DBC" w:rsidP="006D5F78">
      <w:pPr>
        <w:ind w:leftChars="-59" w:hangingChars="71" w:hanging="142"/>
        <w:rPr>
          <w:rFonts w:ascii="Times New Roman" w:eastAsia="標楷體" w:hAnsi="Times New Roman" w:cs="Times New Roman"/>
          <w:sz w:val="20"/>
          <w:szCs w:val="20"/>
        </w:rPr>
      </w:pPr>
      <w:r w:rsidRPr="00A64DBC">
        <w:rPr>
          <w:rFonts w:ascii="Times New Roman" w:eastAsia="標楷體" w:hAnsi="Times New Roman" w:cs="Times New Roman" w:hint="eastAsia"/>
          <w:sz w:val="20"/>
          <w:szCs w:val="20"/>
        </w:rPr>
        <w:t xml:space="preserve">Indicate the weight in kilograms or the unit used (e.g. box, basket) and the landed weight in kilograms of this unit: </w:t>
      </w:r>
      <w:r w:rsidRPr="00A64DBC">
        <w:rPr>
          <w:rFonts w:ascii="Times New Roman" w:eastAsia="標楷體" w:hAnsi="Times New Roman" w:cs="Times New Roman" w:hint="eastAsia"/>
          <w:sz w:val="20"/>
          <w:szCs w:val="20"/>
        </w:rPr>
        <w:t></w:t>
      </w:r>
      <w:r w:rsidR="00160F9E" w:rsidRPr="00B94538">
        <w:rPr>
          <w:rFonts w:hint="eastAsia"/>
          <w:sz w:val="20"/>
          <w:szCs w:val="20"/>
        </w:rPr>
        <w:t>□</w:t>
      </w:r>
      <w:r w:rsidRPr="00A64DBC">
        <w:rPr>
          <w:rFonts w:ascii="Times New Roman" w:eastAsia="標楷體" w:hAnsi="Times New Roman" w:cs="Times New Roman" w:hint="eastAsia"/>
          <w:sz w:val="20"/>
          <w:szCs w:val="20"/>
        </w:rPr>
        <w:t></w:t>
      </w:r>
      <w:r w:rsidRPr="00A64DBC">
        <w:rPr>
          <w:rFonts w:ascii="Times New Roman" w:eastAsia="標楷體" w:hAnsi="Times New Roman" w:cs="Times New Roman" w:hint="eastAsia"/>
          <w:sz w:val="20"/>
          <w:szCs w:val="20"/>
        </w:rPr>
        <w:t xml:space="preserve"> kilograms</w:t>
      </w:r>
    </w:p>
    <w:p w:rsidR="00160F9E" w:rsidRPr="006D5F78" w:rsidRDefault="00AE0540" w:rsidP="006D5F78">
      <w:pPr>
        <w:ind w:leftChars="-59" w:hangingChars="71" w:hanging="142"/>
        <w:rPr>
          <w:rFonts w:ascii="Times New Roman" w:eastAsia="標楷體" w:hAnsi="Times New Roman" w:cs="Times New Roman"/>
          <w:sz w:val="20"/>
          <w:szCs w:val="20"/>
        </w:rPr>
      </w:pPr>
      <w:r w:rsidRPr="00AE0540">
        <w:rPr>
          <w:rFonts w:ascii="Times New Roman" w:eastAsia="標楷體" w:hAnsi="Times New Roman" w:cs="Times New Roman"/>
          <w:sz w:val="20"/>
          <w:szCs w:val="20"/>
        </w:rPr>
        <w:t>Period of Harvesting the Catch Transshipped</w:t>
      </w:r>
      <w:r w:rsidRPr="00AE054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From    day       month       year                         </w:t>
      </w:r>
      <w:proofErr w:type="gramStart"/>
      <w:r w:rsidRPr="00AE0540">
        <w:rPr>
          <w:rFonts w:ascii="Times New Roman" w:eastAsia="標楷體" w:hAnsi="Times New Roman" w:cs="Times New Roman"/>
          <w:color w:val="000000"/>
          <w:sz w:val="20"/>
          <w:szCs w:val="20"/>
        </w:rPr>
        <w:t>To</w:t>
      </w:r>
      <w:proofErr w:type="gramEnd"/>
      <w:r w:rsidRPr="00AE054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day       month       year</w:t>
      </w:r>
    </w:p>
    <w:p w:rsidR="00066122" w:rsidRDefault="00066122" w:rsidP="00A64DBC">
      <w:pPr>
        <w:ind w:leftChars="-59" w:hangingChars="71" w:hanging="142"/>
        <w:rPr>
          <w:rFonts w:ascii="Times New Roman" w:eastAsia="標楷體" w:hAnsi="Times New Roman" w:cs="Times New Roman"/>
          <w:sz w:val="20"/>
          <w:szCs w:val="20"/>
        </w:rPr>
      </w:pPr>
      <w:r w:rsidRPr="00066122">
        <w:rPr>
          <w:rFonts w:ascii="Times New Roman" w:eastAsia="標楷體" w:hAnsi="Times New Roman" w:cs="Times New Roman"/>
          <w:sz w:val="20"/>
          <w:szCs w:val="20"/>
        </w:rPr>
        <w:t>LOCATION OF TRANSSHIPMENT</w:t>
      </w:r>
      <w:r w:rsidR="00160F9E" w:rsidRPr="00160F9E">
        <w:rPr>
          <w:rFonts w:ascii="Times New Roman" w:eastAsia="標楷體" w:hAnsi="Times New Roman" w:cs="Times New Roman" w:hint="eastAsia"/>
          <w:sz w:val="20"/>
          <w:szCs w:val="20"/>
          <w:u w:val="dotted"/>
        </w:rPr>
        <w:t xml:space="preserve">                 </w:t>
      </w:r>
    </w:p>
    <w:tbl>
      <w:tblPr>
        <w:tblW w:w="154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60"/>
        <w:gridCol w:w="416"/>
        <w:gridCol w:w="711"/>
        <w:gridCol w:w="1311"/>
        <w:gridCol w:w="2649"/>
        <w:gridCol w:w="1293"/>
        <w:gridCol w:w="1293"/>
        <w:gridCol w:w="1293"/>
        <w:gridCol w:w="1293"/>
        <w:gridCol w:w="1293"/>
        <w:gridCol w:w="1293"/>
      </w:tblGrid>
      <w:tr w:rsidR="00066122" w:rsidRPr="00B94538" w:rsidTr="00B4445F">
        <w:tc>
          <w:tcPr>
            <w:tcW w:w="2197" w:type="dxa"/>
          </w:tcPr>
          <w:p w:rsidR="00F13045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Species (by</w:t>
            </w:r>
            <w:r w:rsidRPr="006E42F6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 xml:space="preserve"> </w:t>
            </w: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stock,* if</w:t>
            </w:r>
          </w:p>
          <w:p w:rsidR="00066122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applicable)</w:t>
            </w:r>
            <w:r w:rsidRPr="0080746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  <w:gridSpan w:val="2"/>
          </w:tcPr>
          <w:p w:rsidR="00066122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Port</w:t>
            </w:r>
          </w:p>
        </w:tc>
        <w:tc>
          <w:tcPr>
            <w:tcW w:w="711" w:type="dxa"/>
          </w:tcPr>
          <w:p w:rsidR="00066122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Area</w:t>
            </w:r>
            <w:r w:rsidRPr="0080746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F13045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Type of</w:t>
            </w:r>
            <w:r w:rsidRPr="006E42F6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 xml:space="preserve"> </w:t>
            </w: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Product</w:t>
            </w:r>
            <w:r w:rsidRPr="0080746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  <w:vertAlign w:val="superscript"/>
              </w:rPr>
              <w:t>1</w:t>
            </w:r>
          </w:p>
          <w:p w:rsidR="00066122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RD/GG/DR/FL/ST/OT</w:t>
            </w:r>
          </w:p>
        </w:tc>
        <w:tc>
          <w:tcPr>
            <w:tcW w:w="1293" w:type="dxa"/>
          </w:tcPr>
          <w:p w:rsidR="00F13045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Net</w:t>
            </w:r>
            <w:r w:rsidRPr="006E42F6">
              <w:rPr>
                <w:rFonts w:ascii="Times New Roman" w:eastAsia="標楷體" w:hAnsi="Times New Roman" w:cs="Times New Roman" w:hint="eastAsia"/>
                <w:snapToGrid w:val="0"/>
                <w:sz w:val="20"/>
                <w:szCs w:val="20"/>
              </w:rPr>
              <w:t xml:space="preserve"> </w:t>
            </w: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Weight</w:t>
            </w:r>
          </w:p>
          <w:p w:rsidR="00066122" w:rsidRPr="006E42F6" w:rsidRDefault="00F13045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6E42F6"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  <w:t>(Kg)</w:t>
            </w: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E42F6" w:rsidRPr="00A24F80" w:rsidTr="00B4445F">
        <w:tc>
          <w:tcPr>
            <w:tcW w:w="2197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E42F6" w:rsidRPr="00A24F80" w:rsidTr="00B4445F">
        <w:tc>
          <w:tcPr>
            <w:tcW w:w="2197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E42F6" w:rsidRPr="00A24F80" w:rsidTr="00B4445F">
        <w:tc>
          <w:tcPr>
            <w:tcW w:w="2197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6E42F6" w:rsidRPr="006E42F6" w:rsidRDefault="006E42F6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66122" w:rsidRPr="00A24F80" w:rsidTr="00B4445F">
        <w:tc>
          <w:tcPr>
            <w:tcW w:w="2197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066122" w:rsidRPr="006E42F6" w:rsidRDefault="00066122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160F9E" w:rsidRPr="00A24F80" w:rsidTr="00B4445F">
        <w:tc>
          <w:tcPr>
            <w:tcW w:w="2197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160F9E" w:rsidRPr="00A24F80" w:rsidTr="00B4445F">
        <w:tc>
          <w:tcPr>
            <w:tcW w:w="2197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6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160F9E" w:rsidRPr="006E42F6" w:rsidRDefault="00160F9E" w:rsidP="006E42F6">
            <w:pPr>
              <w:spacing w:line="240" w:lineRule="exact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066122" w:rsidRDefault="00D946D5" w:rsidP="006E42F6">
      <w:pPr>
        <w:spacing w:line="240" w:lineRule="exact"/>
        <w:ind w:leftChars="-59" w:hangingChars="71" w:hanging="142"/>
        <w:rPr>
          <w:rFonts w:ascii="Times New Roman" w:eastAsia="標楷體" w:hAnsi="Times New Roman" w:cs="Times New Roman"/>
          <w:sz w:val="20"/>
          <w:szCs w:val="20"/>
        </w:rPr>
      </w:pPr>
      <w:r w:rsidRPr="00D946D5">
        <w:rPr>
          <w:rFonts w:ascii="Times New Roman" w:eastAsia="標楷體" w:hAnsi="Times New Roman" w:cs="Times New Roman"/>
          <w:sz w:val="20"/>
          <w:szCs w:val="20"/>
        </w:rPr>
        <w:t>ICCAT Observer signature and date (if transshipment at sea):</w:t>
      </w:r>
    </w:p>
    <w:p w:rsidR="00160F9E" w:rsidRDefault="00160F9E" w:rsidP="006E42F6">
      <w:pPr>
        <w:spacing w:line="240" w:lineRule="exact"/>
        <w:ind w:leftChars="-59" w:hangingChars="71" w:hanging="142"/>
        <w:rPr>
          <w:rFonts w:ascii="Times New Roman" w:eastAsia="標楷體" w:hAnsi="Times New Roman" w:cs="Times New Roman"/>
          <w:sz w:val="20"/>
          <w:szCs w:val="20"/>
        </w:rPr>
      </w:pPr>
    </w:p>
    <w:p w:rsidR="00D946D5" w:rsidRPr="00D946D5" w:rsidRDefault="00D946D5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  <w:r w:rsidRPr="00160F9E">
        <w:rPr>
          <w:rFonts w:ascii="Times New Roman" w:eastAsia="標楷體" w:hAnsi="Times New Roman" w:cs="Times New Roman"/>
          <w:sz w:val="18"/>
          <w:szCs w:val="18"/>
          <w:vertAlign w:val="superscript"/>
        </w:rPr>
        <w:t xml:space="preserve">1 </w:t>
      </w:r>
      <w:r w:rsidRPr="00D946D5">
        <w:rPr>
          <w:rFonts w:ascii="Times New Roman" w:eastAsia="標楷體" w:hAnsi="Times New Roman" w:cs="Times New Roman"/>
          <w:sz w:val="18"/>
          <w:szCs w:val="18"/>
        </w:rPr>
        <w:t>Type of Product should be indicated as Round (RD), Gilled and Gutted (GG), Dressed (DR), Fillet (FL), Steak (ST), Other (OT) (describe the type of product).</w:t>
      </w:r>
    </w:p>
    <w:p w:rsidR="00D946D5" w:rsidRPr="00D946D5" w:rsidRDefault="00D946D5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  <w:r w:rsidRPr="00160F9E">
        <w:rPr>
          <w:rFonts w:ascii="Times New Roman" w:eastAsia="標楷體" w:hAnsi="Times New Roman" w:cs="Times New Roman"/>
          <w:sz w:val="18"/>
          <w:szCs w:val="18"/>
          <w:vertAlign w:val="superscript"/>
        </w:rPr>
        <w:t>2</w:t>
      </w:r>
      <w:r w:rsidRPr="00D946D5">
        <w:rPr>
          <w:rFonts w:ascii="Times New Roman" w:eastAsia="標楷體" w:hAnsi="Times New Roman" w:cs="Times New Roman"/>
          <w:sz w:val="18"/>
          <w:szCs w:val="18"/>
        </w:rPr>
        <w:t xml:space="preserve"> A list of species by stock, with their geographic delineations, is included on the back of this form. Please provide as much detail as possible.</w:t>
      </w:r>
    </w:p>
    <w:p w:rsidR="00D946D5" w:rsidRDefault="00D946D5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  <w:r w:rsidRPr="00160F9E">
        <w:rPr>
          <w:rFonts w:ascii="Times New Roman" w:eastAsia="標楷體" w:hAnsi="Times New Roman" w:cs="Times New Roman"/>
          <w:sz w:val="18"/>
          <w:szCs w:val="18"/>
          <w:vertAlign w:val="superscript"/>
        </w:rPr>
        <w:t>3</w:t>
      </w:r>
      <w:r w:rsidRPr="00D946D5">
        <w:rPr>
          <w:rFonts w:ascii="Times New Roman" w:eastAsia="標楷體" w:hAnsi="Times New Roman" w:cs="Times New Roman"/>
          <w:sz w:val="18"/>
          <w:szCs w:val="18"/>
        </w:rPr>
        <w:t xml:space="preserve"> Atlantic, Mediterranean, Pacific, Indian</w:t>
      </w:r>
    </w:p>
    <w:p w:rsidR="00160F9E" w:rsidRDefault="00160F9E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</w:p>
    <w:p w:rsidR="006E42F6" w:rsidRDefault="006E42F6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  <w:r w:rsidRPr="006E42F6">
        <w:rPr>
          <w:rFonts w:ascii="Times New Roman" w:eastAsia="標楷體" w:hAnsi="Times New Roman" w:cs="Times New Roman"/>
          <w:sz w:val="18"/>
          <w:szCs w:val="18"/>
        </w:rPr>
        <w:t>*If stock level information is not available, please provide explanation.</w:t>
      </w:r>
    </w:p>
    <w:p w:rsidR="00387D89" w:rsidRDefault="00387D89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</w:p>
    <w:p w:rsidR="00387D89" w:rsidRDefault="00387D89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</w:p>
    <w:p w:rsidR="00387D89" w:rsidRDefault="00387D89" w:rsidP="00387D89">
      <w:pPr>
        <w:pStyle w:val="aa"/>
        <w:rPr>
          <w:rFonts w:ascii="Times New Roman" w:hAnsi="Times New Roman" w:cs="Times New Roman"/>
        </w:rPr>
      </w:pPr>
      <w:r w:rsidRPr="00503FB4">
        <w:rPr>
          <w:rFonts w:ascii="Times New Roman" w:hAnsi="Times New Roman" w:cs="Times New Roman" w:hint="eastAsia"/>
        </w:rPr>
        <w:lastRenderedPageBreak/>
        <w:t>Catch remaining on board (no need to fill for carrier vessels)</w:t>
      </w:r>
    </w:p>
    <w:p w:rsidR="00387D89" w:rsidRDefault="00387D89" w:rsidP="00387D89">
      <w:pPr>
        <w:pStyle w:val="aa"/>
        <w:rPr>
          <w:rFonts w:ascii="標楷體" w:eastAsia="標楷體" w:hAnsi="標楷體" w:cs="Times New Roman"/>
        </w:rPr>
      </w:pPr>
    </w:p>
    <w:tbl>
      <w:tblPr>
        <w:tblpPr w:leftFromText="180" w:rightFromText="180" w:vertAnchor="text" w:tblpY="1"/>
        <w:tblOverlap w:val="never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  <w:gridCol w:w="3963"/>
        <w:gridCol w:w="6788"/>
      </w:tblGrid>
      <w:tr w:rsidR="00387D89" w:rsidRPr="00597EDA" w:rsidTr="004934ED">
        <w:trPr>
          <w:cantSplit/>
          <w:trHeight w:val="841"/>
        </w:trPr>
        <w:tc>
          <w:tcPr>
            <w:tcW w:w="1162" w:type="dxa"/>
            <w:vAlign w:val="center"/>
          </w:tcPr>
          <w:p w:rsidR="00387D89" w:rsidRPr="00597EDA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97EDA">
              <w:rPr>
                <w:rFonts w:ascii="Times New Roman" w:eastAsia="標楷體" w:hAnsi="Times New Roman" w:cs="Times New Roman"/>
                <w:kern w:val="0"/>
              </w:rPr>
              <w:t>Species</w:t>
            </w:r>
          </w:p>
        </w:tc>
        <w:tc>
          <w:tcPr>
            <w:tcW w:w="993" w:type="dxa"/>
            <w:vAlign w:val="center"/>
          </w:tcPr>
          <w:p w:rsidR="00387D89" w:rsidRPr="00597EDA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97EDA">
              <w:rPr>
                <w:rFonts w:ascii="Times New Roman" w:eastAsia="標楷體" w:hAnsi="Times New Roman" w:cs="Times New Roman" w:hint="eastAsia"/>
                <w:kern w:val="0"/>
              </w:rPr>
              <w:t>Processing T</w:t>
            </w:r>
            <w:r w:rsidRPr="00597EDA">
              <w:rPr>
                <w:rFonts w:ascii="Times New Roman" w:eastAsia="標楷體" w:hAnsi="Times New Roman" w:cs="Times New Roman"/>
                <w:kern w:val="0"/>
              </w:rPr>
              <w:t>ype</w:t>
            </w:r>
          </w:p>
        </w:tc>
        <w:tc>
          <w:tcPr>
            <w:tcW w:w="1701" w:type="dxa"/>
            <w:vAlign w:val="center"/>
          </w:tcPr>
          <w:p w:rsidR="00387D89" w:rsidRPr="00597EDA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7EDA">
              <w:rPr>
                <w:rFonts w:ascii="Times New Roman" w:eastAsia="標楷體" w:hAnsi="Times New Roman" w:cs="Times New Roman"/>
              </w:rPr>
              <w:t xml:space="preserve">Catch </w:t>
            </w:r>
            <w:r w:rsidRPr="00597EDA">
              <w:rPr>
                <w:rFonts w:ascii="Times New Roman" w:eastAsia="標楷體" w:hAnsi="Times New Roman" w:cs="Times New Roman" w:hint="eastAsia"/>
              </w:rPr>
              <w:t>Remaining</w:t>
            </w:r>
            <w:r w:rsidRPr="00597EDA">
              <w:rPr>
                <w:rFonts w:ascii="Times New Roman" w:eastAsia="標楷體" w:hAnsi="Times New Roman" w:cs="Times New Roman"/>
              </w:rPr>
              <w:t xml:space="preserve"> Onboard</w:t>
            </w:r>
            <w:r w:rsidRPr="00597E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597EDA">
              <w:rPr>
                <w:rFonts w:ascii="Times New Roman" w:eastAsia="標楷體" w:hAnsi="Times New Roman" w:cs="Times New Roman"/>
              </w:rPr>
              <w:t>kg)</w:t>
            </w: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tcBorders>
              <w:bottom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tcBorders>
              <w:top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87D89" w:rsidRPr="00344B0D" w:rsidTr="004934ED">
        <w:trPr>
          <w:cantSplit/>
          <w:trHeight w:val="384"/>
        </w:trPr>
        <w:tc>
          <w:tcPr>
            <w:tcW w:w="1162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7D89" w:rsidRPr="00344B0D" w:rsidRDefault="00387D89" w:rsidP="004934E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387D89" w:rsidRPr="00D946D5" w:rsidRDefault="00387D89" w:rsidP="006E42F6">
      <w:pPr>
        <w:spacing w:line="240" w:lineRule="exact"/>
        <w:ind w:leftChars="-59" w:left="-14" w:hangingChars="71" w:hanging="128"/>
        <w:rPr>
          <w:rFonts w:ascii="Times New Roman" w:eastAsia="標楷體" w:hAnsi="Times New Roman" w:cs="Times New Roman"/>
          <w:sz w:val="18"/>
          <w:szCs w:val="18"/>
        </w:rPr>
      </w:pPr>
    </w:p>
    <w:sectPr w:rsidR="00387D89" w:rsidRPr="00D946D5" w:rsidSect="006E42F6">
      <w:pgSz w:w="16838" w:h="11906" w:orient="landscape"/>
      <w:pgMar w:top="426" w:right="144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3A" w:rsidRDefault="00CD6B3A" w:rsidP="00982172">
      <w:r>
        <w:separator/>
      </w:r>
    </w:p>
  </w:endnote>
  <w:endnote w:type="continuationSeparator" w:id="0">
    <w:p w:rsidR="00CD6B3A" w:rsidRDefault="00CD6B3A" w:rsidP="009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3A" w:rsidRDefault="00CD6B3A" w:rsidP="00982172">
      <w:r>
        <w:separator/>
      </w:r>
    </w:p>
  </w:footnote>
  <w:footnote w:type="continuationSeparator" w:id="0">
    <w:p w:rsidR="00CD6B3A" w:rsidRDefault="00CD6B3A" w:rsidP="0098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26"/>
    <w:rsid w:val="0000575D"/>
    <w:rsid w:val="0000753A"/>
    <w:rsid w:val="00066122"/>
    <w:rsid w:val="000B3B5D"/>
    <w:rsid w:val="0013012B"/>
    <w:rsid w:val="00160F9E"/>
    <w:rsid w:val="001916A9"/>
    <w:rsid w:val="00247FB1"/>
    <w:rsid w:val="00250FD5"/>
    <w:rsid w:val="002F12E6"/>
    <w:rsid w:val="002F4E54"/>
    <w:rsid w:val="00387D89"/>
    <w:rsid w:val="00411CA8"/>
    <w:rsid w:val="004634B6"/>
    <w:rsid w:val="004C1627"/>
    <w:rsid w:val="004F1FE4"/>
    <w:rsid w:val="00587B3B"/>
    <w:rsid w:val="00672B3E"/>
    <w:rsid w:val="0068161E"/>
    <w:rsid w:val="006D5F78"/>
    <w:rsid w:val="006E42F6"/>
    <w:rsid w:val="00711B18"/>
    <w:rsid w:val="00776024"/>
    <w:rsid w:val="007C49B3"/>
    <w:rsid w:val="00807466"/>
    <w:rsid w:val="00877F92"/>
    <w:rsid w:val="008F605F"/>
    <w:rsid w:val="00941A72"/>
    <w:rsid w:val="00970011"/>
    <w:rsid w:val="00982172"/>
    <w:rsid w:val="00A463FF"/>
    <w:rsid w:val="00A6453B"/>
    <w:rsid w:val="00A64DBC"/>
    <w:rsid w:val="00AC42CF"/>
    <w:rsid w:val="00AE0540"/>
    <w:rsid w:val="00B14821"/>
    <w:rsid w:val="00B4445F"/>
    <w:rsid w:val="00B44B26"/>
    <w:rsid w:val="00C07565"/>
    <w:rsid w:val="00CD6B3A"/>
    <w:rsid w:val="00CF68A5"/>
    <w:rsid w:val="00D53B0B"/>
    <w:rsid w:val="00D946D5"/>
    <w:rsid w:val="00E05863"/>
    <w:rsid w:val="00EB0367"/>
    <w:rsid w:val="00F13045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EE00A-246E-4BAA-805A-68B1F6E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"/>
    <w:basedOn w:val="a"/>
    <w:rsid w:val="00B44B26"/>
    <w:pPr>
      <w:widowControl/>
      <w:autoSpaceDE w:val="0"/>
      <w:autoSpaceDN w:val="0"/>
      <w:adjustRightInd w:val="0"/>
      <w:spacing w:line="240" w:lineRule="atLeast"/>
      <w:jc w:val="both"/>
    </w:pPr>
    <w:rPr>
      <w:rFonts w:ascii="Times New Roman" w:eastAsia="標楷體" w:hAnsi="Times New Roman" w:cs="Times New Roman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98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1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F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387D89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B439-4A4F-406C-B6BE-52D1BA8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藍聰文</dc:creator>
  <cp:lastModifiedBy>善問 楊</cp:lastModifiedBy>
  <cp:revision>2</cp:revision>
  <dcterms:created xsi:type="dcterms:W3CDTF">2019-05-14T06:28:00Z</dcterms:created>
  <dcterms:modified xsi:type="dcterms:W3CDTF">2019-05-14T06:28:00Z</dcterms:modified>
</cp:coreProperties>
</file>